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67C2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</w:p>
    <w:p w14:paraId="05CA41AA" w14:textId="77777777" w:rsidR="005727C5" w:rsidRDefault="005727C5" w:rsidP="005727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B45D579" w14:textId="77777777" w:rsidR="005727C5" w:rsidRDefault="005727C5" w:rsidP="005727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Client Individual Rights</w:t>
      </w:r>
    </w:p>
    <w:p w14:paraId="011B5E13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4AD96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2B40D2F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388-877-0600 (WAC)</w:t>
      </w:r>
    </w:p>
    <w:p w14:paraId="006ACA8A" w14:textId="77777777" w:rsidR="0079333A" w:rsidRDefault="0079333A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BE8AEC8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Each agency licensed by the department to provide any behavioral health service</w:t>
      </w:r>
    </w:p>
    <w:p w14:paraId="4885ED4C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must develop a statement of individual participant rights applicable to the service</w:t>
      </w:r>
    </w:p>
    <w:p w14:paraId="54ED5C41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categories the agency is licensed for, to ensure an individual's rights are protected in</w:t>
      </w:r>
    </w:p>
    <w:p w14:paraId="30F91177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compliance with chapters </w:t>
      </w:r>
      <w:r>
        <w:rPr>
          <w:rFonts w:ascii="Times New Roman" w:hAnsi="Times New Roman" w:cs="Times New Roman"/>
          <w:color w:val="22563C"/>
        </w:rPr>
        <w:t>70.96A</w:t>
      </w:r>
      <w:r>
        <w:rPr>
          <w:rFonts w:ascii="Times New Roman" w:hAnsi="Times New Roman" w:cs="Times New Roman"/>
          <w:color w:val="000000"/>
        </w:rPr>
        <w:t xml:space="preserve">, 71.05, 71.12, and </w:t>
      </w:r>
      <w:r>
        <w:rPr>
          <w:rFonts w:ascii="Times New Roman" w:hAnsi="Times New Roman" w:cs="Times New Roman"/>
          <w:color w:val="22563C"/>
        </w:rPr>
        <w:t xml:space="preserve">71.34 </w:t>
      </w:r>
      <w:r>
        <w:rPr>
          <w:rFonts w:ascii="Times New Roman" w:hAnsi="Times New Roman" w:cs="Times New Roman"/>
          <w:color w:val="000000"/>
        </w:rPr>
        <w:t>RCW. In addition, the</w:t>
      </w:r>
    </w:p>
    <w:p w14:paraId="5E1FD2A1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agency must develop a general statement of individual participant rights that</w:t>
      </w:r>
    </w:p>
    <w:p w14:paraId="05E04083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incorporates at a minimum the following statements. "You have the right to:</w:t>
      </w:r>
    </w:p>
    <w:p w14:paraId="071782C9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(a) Receive services without regard to race, creed, national origin, religion, gender,</w:t>
      </w:r>
    </w:p>
    <w:p w14:paraId="2C011E68" w14:textId="274F9AB9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sexual orientation, age</w:t>
      </w:r>
      <w:r w:rsidR="002C41DE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or</w:t>
      </w:r>
      <w:r w:rsidR="002C41D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disability</w:t>
      </w:r>
      <w:r w:rsidR="000E6621">
        <w:rPr>
          <w:rFonts w:ascii="Times New Roman" w:hAnsi="Times New Roman" w:cs="Times New Roman"/>
          <w:color w:val="000000"/>
        </w:rPr>
        <w:t>.</w:t>
      </w:r>
    </w:p>
    <w:p w14:paraId="41F836E6" w14:textId="04B38759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(b) Practice the religion of choice </w:t>
      </w:r>
      <w:r w:rsidR="000E6621">
        <w:rPr>
          <w:rFonts w:ascii="Times New Roman" w:hAnsi="Times New Roman" w:cs="Times New Roman"/>
          <w:color w:val="000000"/>
        </w:rPr>
        <w:t>if</w:t>
      </w:r>
      <w:r>
        <w:rPr>
          <w:rFonts w:ascii="Times New Roman" w:hAnsi="Times New Roman" w:cs="Times New Roman"/>
          <w:color w:val="000000"/>
        </w:rPr>
        <w:t xml:space="preserve"> the practice does not infringe on the rights</w:t>
      </w:r>
    </w:p>
    <w:p w14:paraId="6A5EFB74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treatment of others or the treatment service. Individual participants have the right to</w:t>
      </w:r>
    </w:p>
    <w:p w14:paraId="58E1928A" w14:textId="46A54EB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refuse participation in any religious practice</w:t>
      </w:r>
      <w:r w:rsidR="000E6621">
        <w:rPr>
          <w:rFonts w:ascii="Times New Roman" w:hAnsi="Times New Roman" w:cs="Times New Roman"/>
          <w:color w:val="000000"/>
        </w:rPr>
        <w:t>.</w:t>
      </w:r>
    </w:p>
    <w:p w14:paraId="60BFAC92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(c) Be reasonably accommodated in case of sensory or physical disability, limited ability</w:t>
      </w:r>
    </w:p>
    <w:p w14:paraId="344C4138" w14:textId="26DDCEB4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communicate, limited English proficiency, and cultural differences</w:t>
      </w:r>
      <w:r w:rsidR="000E6621">
        <w:rPr>
          <w:rFonts w:ascii="Times New Roman" w:hAnsi="Times New Roman" w:cs="Times New Roman"/>
          <w:color w:val="000000"/>
        </w:rPr>
        <w:t>.</w:t>
      </w:r>
    </w:p>
    <w:p w14:paraId="6C6ED590" w14:textId="00E2CEFC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(d) Be treated with respect, </w:t>
      </w:r>
      <w:r w:rsidR="000E6621">
        <w:rPr>
          <w:rFonts w:ascii="Times New Roman" w:hAnsi="Times New Roman" w:cs="Times New Roman"/>
          <w:color w:val="000000"/>
        </w:rPr>
        <w:t>dignity,</w:t>
      </w:r>
      <w:r>
        <w:rPr>
          <w:rFonts w:ascii="Times New Roman" w:hAnsi="Times New Roman" w:cs="Times New Roman"/>
          <w:color w:val="000000"/>
        </w:rPr>
        <w:t xml:space="preserve"> and privacy, except that staff may conduct</w:t>
      </w:r>
    </w:p>
    <w:p w14:paraId="7303D571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reasonable searches to detect and prevent possession or use of contraband on the</w:t>
      </w:r>
    </w:p>
    <w:p w14:paraId="7520520C" w14:textId="4E95E39B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premises</w:t>
      </w:r>
      <w:r w:rsidR="000E6621">
        <w:rPr>
          <w:rFonts w:ascii="Times New Roman" w:hAnsi="Times New Roman" w:cs="Times New Roman"/>
          <w:color w:val="000000"/>
        </w:rPr>
        <w:t>.</w:t>
      </w:r>
    </w:p>
    <w:p w14:paraId="73F89C41" w14:textId="0AA43B6E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(e) Be free of any sexual </w:t>
      </w:r>
      <w:r w:rsidR="000E6621">
        <w:rPr>
          <w:rFonts w:ascii="Times New Roman" w:hAnsi="Times New Roman" w:cs="Times New Roman"/>
          <w:color w:val="000000"/>
        </w:rPr>
        <w:t>harassment.</w:t>
      </w:r>
    </w:p>
    <w:p w14:paraId="238F5A3C" w14:textId="5031B61D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(f) Be free of exploitation, including physical and financial </w:t>
      </w:r>
      <w:r w:rsidR="00D12421">
        <w:rPr>
          <w:rFonts w:ascii="Times New Roman" w:hAnsi="Times New Roman" w:cs="Times New Roman"/>
          <w:color w:val="000000"/>
        </w:rPr>
        <w:t>exploitation.</w:t>
      </w:r>
    </w:p>
    <w:p w14:paraId="4D856392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(g) Have all clinical and personal information treated in accord with state and federal</w:t>
      </w:r>
    </w:p>
    <w:p w14:paraId="1149C596" w14:textId="72C49DB1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confidentiality </w:t>
      </w:r>
      <w:r w:rsidR="00D12421">
        <w:rPr>
          <w:rFonts w:ascii="Times New Roman" w:hAnsi="Times New Roman" w:cs="Times New Roman"/>
          <w:color w:val="000000"/>
        </w:rPr>
        <w:t>regulations.</w:t>
      </w:r>
    </w:p>
    <w:p w14:paraId="562DD465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(h) Review your clinical record in the presence of the administrator or designee and be</w:t>
      </w:r>
    </w:p>
    <w:p w14:paraId="373A1CC7" w14:textId="399A685F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given an opportunity to request amendments or </w:t>
      </w:r>
      <w:r w:rsidR="00D12421">
        <w:rPr>
          <w:rFonts w:ascii="Times New Roman" w:hAnsi="Times New Roman" w:cs="Times New Roman"/>
          <w:color w:val="000000"/>
        </w:rPr>
        <w:t>corrections.</w:t>
      </w:r>
    </w:p>
    <w:p w14:paraId="4B6EE252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>) Receive a copy of agency complaint and grievance procedures upon request and to</w:t>
      </w:r>
    </w:p>
    <w:p w14:paraId="77ED506F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lodge a complaint or grievance with the agency, or Regional Support Network (RSN), if</w:t>
      </w:r>
    </w:p>
    <w:p w14:paraId="66339AB3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applicable, if you believe your rights have been violated; and</w:t>
      </w:r>
    </w:p>
    <w:p w14:paraId="64C29FEA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(j) File a complaint with the department when you feel the agency has violated a WAC</w:t>
      </w:r>
    </w:p>
    <w:p w14:paraId="197DBA83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requirement regulating behavior health agencies.</w:t>
      </w:r>
    </w:p>
    <w:p w14:paraId="0768F9A7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(2) Each agency must ensure the applicable individual participant rights described in</w:t>
      </w:r>
    </w:p>
    <w:p w14:paraId="613E28C6" w14:textId="4AFC6B93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subsection (1) of this section </w:t>
      </w:r>
      <w:r w:rsidR="00D12421"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</w:rPr>
        <w:t>:</w:t>
      </w:r>
    </w:p>
    <w:p w14:paraId="28AF1B1C" w14:textId="30E0A560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(a) Provided in writing to </w:t>
      </w:r>
      <w:r w:rsidR="00D12421">
        <w:rPr>
          <w:rFonts w:ascii="Times New Roman" w:hAnsi="Times New Roman" w:cs="Times New Roman"/>
          <w:color w:val="000000"/>
        </w:rPr>
        <w:t>everyone</w:t>
      </w:r>
      <w:r>
        <w:rPr>
          <w:rFonts w:ascii="Times New Roman" w:hAnsi="Times New Roman" w:cs="Times New Roman"/>
          <w:color w:val="000000"/>
        </w:rPr>
        <w:t xml:space="preserve"> on or before admission</w:t>
      </w:r>
      <w:r w:rsidR="00D12421">
        <w:rPr>
          <w:rFonts w:ascii="Times New Roman" w:hAnsi="Times New Roman" w:cs="Times New Roman"/>
          <w:color w:val="000000"/>
        </w:rPr>
        <w:t>.</w:t>
      </w:r>
    </w:p>
    <w:p w14:paraId="60AFB937" w14:textId="435C4C5E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(b) Available in alternative formats for individuals who are blind</w:t>
      </w:r>
      <w:r w:rsidR="00D12421">
        <w:rPr>
          <w:rFonts w:ascii="Times New Roman" w:hAnsi="Times New Roman" w:cs="Times New Roman"/>
          <w:color w:val="000000"/>
        </w:rPr>
        <w:t>.</w:t>
      </w:r>
    </w:p>
    <w:p w14:paraId="50616E16" w14:textId="508A00CB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(c) Translated to the most commonly used languages in the agency's service area</w:t>
      </w:r>
      <w:r w:rsidR="00D12421">
        <w:rPr>
          <w:rFonts w:ascii="Times New Roman" w:hAnsi="Times New Roman" w:cs="Times New Roman"/>
          <w:color w:val="000000"/>
        </w:rPr>
        <w:t>.</w:t>
      </w:r>
    </w:p>
    <w:p w14:paraId="44C92C8A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(d) Posted in public areas; and</w:t>
      </w:r>
    </w:p>
    <w:p w14:paraId="74BE8F35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(e) Available to any participant upon request.</w:t>
      </w:r>
    </w:p>
    <w:p w14:paraId="4D88E5BB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(3) Each agency must ensure all research concerning an individual whose cost of care</w:t>
      </w:r>
    </w:p>
    <w:p w14:paraId="17E20BFB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is publicly funded is done in accordance with chapter </w:t>
      </w:r>
      <w:r>
        <w:rPr>
          <w:rFonts w:ascii="Times New Roman" w:hAnsi="Times New Roman" w:cs="Times New Roman"/>
          <w:color w:val="22563C"/>
        </w:rPr>
        <w:t xml:space="preserve">388-04 </w:t>
      </w:r>
      <w:r>
        <w:rPr>
          <w:rFonts w:ascii="Times New Roman" w:hAnsi="Times New Roman" w:cs="Times New Roman"/>
          <w:color w:val="000000"/>
        </w:rPr>
        <w:t>WAC, protection of human</w:t>
      </w:r>
    </w:p>
    <w:p w14:paraId="55F255E1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research subjects, and other applicable state and federal rules and laws.</w:t>
      </w:r>
    </w:p>
    <w:p w14:paraId="4CD56D55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2D0327E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82DD2BA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0FA2A4D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(4) In addition to the requirements in this section, each agency enrolled as a Medicare</w:t>
      </w:r>
    </w:p>
    <w:p w14:paraId="683581D8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and/or Medicaid provider must ensure an individual seeking or participating in</w:t>
      </w:r>
    </w:p>
    <w:p w14:paraId="67C32C4F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behavioral health treatment services, or the person legally responsible for the individual</w:t>
      </w:r>
    </w:p>
    <w:p w14:paraId="4587C1AB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informed of their Medicaid rights at time of admission and in a manner that is</w:t>
      </w:r>
    </w:p>
    <w:p w14:paraId="041D9757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understandable to the individual or legally responsible person.</w:t>
      </w:r>
    </w:p>
    <w:p w14:paraId="7E438C64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 I have received the required statements of rights and by signing below I indicate that I have</w:t>
      </w:r>
    </w:p>
    <w:p w14:paraId="006DC37B" w14:textId="77777777" w:rsidR="005727C5" w:rsidRDefault="005727C5" w:rsidP="005727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read these and the information provided was explained.</w:t>
      </w:r>
    </w:p>
    <w:p w14:paraId="0DF0EF92" w14:textId="77777777" w:rsidR="005727C5" w:rsidRDefault="005727C5" w:rsidP="005727C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F237C1E" w14:textId="77777777" w:rsidR="005727C5" w:rsidRDefault="005727C5" w:rsidP="005727C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F5D8C90" w14:textId="77777777" w:rsidR="005727C5" w:rsidRDefault="005727C5" w:rsidP="005727C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2E643B6" w14:textId="77777777" w:rsidR="005727C5" w:rsidRDefault="005727C5" w:rsidP="005727C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6C056F6" w14:textId="77777777" w:rsidR="005727C5" w:rsidRDefault="005727C5" w:rsidP="005727C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BD4FDE7" w14:textId="77777777" w:rsidR="005727C5" w:rsidRDefault="005727C5" w:rsidP="005727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                     ________________________</w:t>
      </w:r>
    </w:p>
    <w:p w14:paraId="251D4BEE" w14:textId="77777777" w:rsidR="00743BD9" w:rsidRDefault="005727C5" w:rsidP="005727C5">
      <w:r>
        <w:rPr>
          <w:rFonts w:ascii="Times New Roman" w:hAnsi="Times New Roman" w:cs="Times New Roman"/>
          <w:color w:val="000000"/>
          <w:sz w:val="28"/>
          <w:szCs w:val="28"/>
        </w:rPr>
        <w:t>Client Signature                                             Date</w:t>
      </w:r>
    </w:p>
    <w:sectPr w:rsidR="00743BD9" w:rsidSect="005B2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B879F" w14:textId="77777777" w:rsidR="00251704" w:rsidRDefault="00251704" w:rsidP="005727C5">
      <w:r>
        <w:separator/>
      </w:r>
    </w:p>
  </w:endnote>
  <w:endnote w:type="continuationSeparator" w:id="0">
    <w:p w14:paraId="6C38E4FD" w14:textId="77777777" w:rsidR="00251704" w:rsidRDefault="00251704" w:rsidP="0057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7839" w14:textId="77777777" w:rsidR="00A16DAF" w:rsidRDefault="00A16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2D4EA" w14:textId="77777777" w:rsidR="00A16DAF" w:rsidRDefault="00A16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0E3FE" w14:textId="77777777" w:rsidR="00A16DAF" w:rsidRDefault="00A16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96578" w14:textId="77777777" w:rsidR="00251704" w:rsidRDefault="00251704" w:rsidP="005727C5">
      <w:r>
        <w:separator/>
      </w:r>
    </w:p>
  </w:footnote>
  <w:footnote w:type="continuationSeparator" w:id="0">
    <w:p w14:paraId="78A6BF89" w14:textId="77777777" w:rsidR="00251704" w:rsidRDefault="00251704" w:rsidP="0057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4DAA" w14:textId="77777777" w:rsidR="00A16DAF" w:rsidRDefault="00A16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0DE6A" w14:textId="491B9E38" w:rsidR="005727C5" w:rsidRDefault="00A16DAF" w:rsidP="00F92CB4">
    <w:pPr>
      <w:pStyle w:val="Header"/>
      <w:jc w:val="center"/>
    </w:pPr>
    <w:r>
      <w:rPr>
        <w:noProof/>
      </w:rPr>
      <w:drawing>
        <wp:inline distT="0" distB="0" distL="0" distR="0" wp14:anchorId="4391A528" wp14:editId="09316CBD">
          <wp:extent cx="5943600" cy="1657985"/>
          <wp:effectExtent l="0" t="0" r="0" b="0"/>
          <wp:docPr id="2" name="Picture 2" descr="Ithemba Counsel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themba Counsel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5003" w14:textId="77777777" w:rsidR="00A16DAF" w:rsidRDefault="00A16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C5"/>
    <w:rsid w:val="000E6621"/>
    <w:rsid w:val="00251704"/>
    <w:rsid w:val="002B2AEE"/>
    <w:rsid w:val="002C41DE"/>
    <w:rsid w:val="004E442E"/>
    <w:rsid w:val="00516933"/>
    <w:rsid w:val="005727C5"/>
    <w:rsid w:val="005B2CF8"/>
    <w:rsid w:val="006B0957"/>
    <w:rsid w:val="00743BD9"/>
    <w:rsid w:val="0079333A"/>
    <w:rsid w:val="008045C5"/>
    <w:rsid w:val="008744B3"/>
    <w:rsid w:val="00A16DAF"/>
    <w:rsid w:val="00BB4DB5"/>
    <w:rsid w:val="00C7597F"/>
    <w:rsid w:val="00D12421"/>
    <w:rsid w:val="00F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F7B9"/>
  <w15:chartTrackingRefBased/>
  <w15:docId w15:val="{37C1E7A4-C1B9-7046-A3A7-B0FEF804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7C5"/>
  </w:style>
  <w:style w:type="paragraph" w:styleId="Footer">
    <w:name w:val="footer"/>
    <w:basedOn w:val="Normal"/>
    <w:link w:val="FooterChar"/>
    <w:uiPriority w:val="99"/>
    <w:unhideWhenUsed/>
    <w:rsid w:val="00572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matumaini counseling</cp:lastModifiedBy>
  <cp:revision>2</cp:revision>
  <dcterms:created xsi:type="dcterms:W3CDTF">2021-04-09T04:23:00Z</dcterms:created>
  <dcterms:modified xsi:type="dcterms:W3CDTF">2021-04-09T04:23:00Z</dcterms:modified>
</cp:coreProperties>
</file>